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  <w:t>耿马自治县水务局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20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年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  <w:t>1月至6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月生产建设项目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黑体" w:hAnsi="宋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水土保持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  <w:t>方案行政许可决定项目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</w:p>
    <w:tbl>
      <w:tblPr>
        <w:tblStyle w:val="4"/>
        <w:tblW w:w="10365" w:type="dxa"/>
        <w:tblInd w:w="-9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85"/>
        <w:gridCol w:w="1110"/>
        <w:gridCol w:w="1320"/>
        <w:gridCol w:w="1005"/>
        <w:gridCol w:w="1020"/>
        <w:gridCol w:w="784"/>
        <w:gridCol w:w="1037"/>
        <w:gridCol w:w="988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项目代码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企业注册或统一社会信用代码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审批文号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行业类型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方案编制单位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耿马自治县乳胶器材医疗器械产业园项目（一期）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2306-530926-04-01-940571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云壹森（临沧）天然橡胶科技有限公司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91530926MACD16C17J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耿水许可〔2024〕5号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2024.1.10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孟定农场小岛社区三分厂六队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加工制造类项目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普洱博谦环境咨询服务有限公司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勐撒镇芒枕村等六个村纯净水厂建设项目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2308-530926-04-01-438882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耿马傣族佤族自治县清源投资有限责任公司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91530926086397802Y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耿水承诺〔2024〕1号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2024.1.11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勐撒镇芒枕村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其他小型水利工程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云南酉成工程技术咨询有限公司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云南省耿马县另仂水库除险加固工程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2311-530926-04-01-487060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耿马傣族佤族自治县另仂水库管理局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12533527690867591Y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耿水承诺〔2024〕2号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2024.1.30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贺派乡班卖村另仂水库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水利枢纽工程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云南今禹生态工程咨询有限公司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云鹤大酒店·耿马总部园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2310-530926-04-01-434043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耿马云鹤大酒店有限责任公司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91530926MAD0998G6G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耿水承诺〔2024〕3号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2024.1.30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耿马镇环城西路滨河家园对面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房地产工程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一众工程咨询集团有限公司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耿马县挡帕河贺派段治理工程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2309-530926-04-01-170854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耿马傣族佤族自治县河道治理工程管理局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12533527080414325U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耿水承诺〔2024〕4号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2024.2.23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耿马县挡帕河贺派段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其他小型水利工程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云南国沃工程技术有限公司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耿马县生活垃圾焚烧发电厂炉渣综合利用项目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2303-530926-04-01-308216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耿马福林环保科技有限公司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91530926MAC6Y4238Y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耿水承诺〔2024〕5号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2024.3.14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四排乡石佛洞村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加工制造类项目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云南蓝河工程技术咨询有限公司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耿马县大型集中隔离医学观察场所第一期、第二期建设项目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2107-530926-04-01-789963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耿马傣族佤族自治县城乡建设投资有限责任公司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91530926574673386W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耿水许可〔2024〕8号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2024.4.9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孟定镇班幸村、大水井村、尖坪村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社会事业类项目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云南万绿科技有限公司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耿马孟定“三产”融合区基础配套工程四期、五期建设项目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2303-530926-04-01-188067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耿马傣族佤族自治县旅游文化产业投资开发有限责任公司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91530926MA6KHWHD0T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耿水许可〔2024〕9号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2024.4.9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孟定镇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其他类型项目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云南万绿科技有限公司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中缅农副产品交易中心建设项目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2403-530920-04-01-117905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耿马傣族佤族自治县旅游文化产业投资开发有限责任公司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91530926MA6KHWHD0T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耿水许可〔2024〕10号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2024.5.30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孟定镇南目算大道与安居路交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其他类型项目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临沧润禹咨询服务有限公司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耿马福德精神卫生康复医院项目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2309-530926-04-01-225580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耿马福德医疗服务有限公司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91530926MAD0M4618L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耿水承诺〔2024〕6号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2024.6.28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耿马至孟定路3公里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社会事业类项目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云南兴玖环保科技有限公司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2208B"/>
    <w:rsid w:val="7DA220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临沧市耿马县党政机关单位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2024-07-10T08:48:00Z</dcterms:created>
  <dc:creator>Administrator</dc:creator>
  <cp:lastModifiedBy>Administrator</cp:lastModifiedBy>
  <dcterms:modified xsi:type="dcterms:W3CDTF">2024-07-10T08:50:05Z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