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before="150" w:line="210" w:lineRule="auto"/>
        <w:ind w:left="4621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35"/>
          <w:szCs w:val="35"/>
        </w:rPr>
        <w:t>2023 年校园食品安全专项抽检情况表</w:t>
      </w:r>
    </w:p>
    <w:bookmarkEnd w:id="0"/>
    <w:tbl>
      <w:tblPr>
        <w:tblStyle w:val="5"/>
        <w:tblW w:w="14541" w:type="dxa"/>
        <w:tblInd w:w="2" w:type="dxa"/>
        <w:tblBorders>
          <w:top w:val="single" w:color="000000" w:sz="2" w:space="0"/>
          <w:left w:val="single" w:color="000000" w:sz="2" w:space="0"/>
          <w:bottom w:val="single" w:color="auto" w:sz="4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54"/>
        <w:gridCol w:w="1349"/>
        <w:gridCol w:w="795"/>
        <w:gridCol w:w="885"/>
        <w:gridCol w:w="1124"/>
        <w:gridCol w:w="930"/>
        <w:gridCol w:w="1154"/>
        <w:gridCol w:w="1050"/>
        <w:gridCol w:w="720"/>
        <w:gridCol w:w="1889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auto" w:sz="4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63" w:leftChars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序号</w:t>
            </w:r>
          </w:p>
        </w:tc>
        <w:tc>
          <w:tcPr>
            <w:tcW w:w="295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7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被抽样单位名称</w:t>
            </w:r>
          </w:p>
        </w:tc>
        <w:tc>
          <w:tcPr>
            <w:tcW w:w="134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抽样场所</w:t>
            </w:r>
          </w:p>
        </w:tc>
        <w:tc>
          <w:tcPr>
            <w:tcW w:w="795" w:type="dxa"/>
            <w:vAlign w:val="top"/>
          </w:tcPr>
          <w:p>
            <w:pPr>
              <w:pStyle w:val="6"/>
              <w:spacing w:before="280" w:line="246" w:lineRule="auto"/>
              <w:ind w:left="278" w:right="64" w:hanging="236"/>
              <w:rPr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县(市、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区)</w:t>
            </w:r>
          </w:p>
        </w:tc>
        <w:tc>
          <w:tcPr>
            <w:tcW w:w="885" w:type="dxa"/>
            <w:vAlign w:val="top"/>
          </w:tcPr>
          <w:p>
            <w:pPr>
              <w:pStyle w:val="6"/>
              <w:spacing w:before="279" w:line="321" w:lineRule="exact"/>
              <w:ind w:left="225"/>
              <w:rPr>
                <w:sz w:val="22"/>
                <w:szCs w:val="22"/>
              </w:rPr>
            </w:pPr>
            <w:r>
              <w:rPr>
                <w:spacing w:val="-2"/>
                <w:position w:val="7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样品</w:t>
            </w:r>
          </w:p>
          <w:p>
            <w:pPr>
              <w:pStyle w:val="6"/>
              <w:spacing w:line="222" w:lineRule="auto"/>
              <w:ind w:left="2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12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食品大类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79" w:line="264" w:lineRule="auto"/>
              <w:ind w:left="413" w:right="18" w:hanging="3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样品规格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115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生产日期*</w:t>
            </w:r>
          </w:p>
        </w:tc>
        <w:tc>
          <w:tcPr>
            <w:tcW w:w="105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抽样时间*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79" w:line="245" w:lineRule="auto"/>
              <w:ind w:left="149" w:right="134" w:hanging="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包装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分类</w:t>
            </w:r>
          </w:p>
        </w:tc>
        <w:tc>
          <w:tcPr>
            <w:tcW w:w="188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标识生产企业名称</w:t>
            </w:r>
          </w:p>
        </w:tc>
        <w:tc>
          <w:tcPr>
            <w:tcW w:w="111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检验结论</w:t>
            </w:r>
          </w:p>
        </w:tc>
      </w:tr>
    </w:tbl>
    <w:tbl>
      <w:tblPr>
        <w:tblStyle w:val="3"/>
        <w:tblW w:w="14541" w:type="dxa"/>
        <w:tblInd w:w="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954"/>
        <w:gridCol w:w="1349"/>
        <w:gridCol w:w="795"/>
        <w:gridCol w:w="885"/>
        <w:gridCol w:w="1124"/>
        <w:gridCol w:w="930"/>
        <w:gridCol w:w="1154"/>
        <w:gridCol w:w="1050"/>
        <w:gridCol w:w="720"/>
        <w:gridCol w:w="1889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校（芒信完小食堂）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碗（自消 毒）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餐饮食品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校（耿马镇菜籽地完小）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蟹田米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粮食加工品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25 ㎏/袋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预包装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江苏食为天粮油收储 有限公司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勐永镇芒佑完小食堂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蜜蜂牌加 盐味精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调味品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454g/袋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2022/3/14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预包装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浙江蜜蜂集团有限公 司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校（芒国完小食堂）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蜜蜂牌加 盐味精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调味品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454g/袋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预包装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浙江蜜蜂集团有限公 司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耿马傣族佤族自治县芒洪乡教育 办公室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蜜蜂牌加 盐味精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调味品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454g/袋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2023/3/9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预包装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浙江蜜蜂集团有限公 司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孟定下城国门学校食堂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孟定镇糯峨完小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大米（粳 米）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粮食加工品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25kg/袋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预包装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扬州市林阳米业有限 公司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耿马傣族佤族自治县孟定镇班幸 完小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大白菜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勐永镇启明星幼儿园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校（允捧完小食堂）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2023/6/7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耿马傣族佤族自治县允捧中学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耿马傣族佤族自治县耿马镇教育 办公室（弄巴完小）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2023/6/7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耿马县勐永镇中心校（勐永镇香竹 林完小）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耿马县勐永镇中心校（光木林完 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大白菜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耿马县孟定镇尖山完小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勐永镇芒来完小食堂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耿马勐永镇新和完小食堂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勐永镇农努完小食堂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大白菜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勐永镇中心完小食堂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孟定镇芒岗完小食堂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黄瓜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孟定镇得龙完小食堂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耿马县孟定镇哆来咪幼儿园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大兴乡班坝完小食堂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勐撒镇中心幼儿园食堂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校（培承学校）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勐撒镇班必完小食堂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校（团结完小）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耿马县勐撒镇中心校（分场完小食 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大兴乡户肯完小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耿马县勐撒镇中心校（勐撒镇城子 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孟定镇贺海完小食堂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耿马傣族佤族自治县勐撒镇老城 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勐永镇城子完小食堂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勐撒芒枕完小食堂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结球甘蓝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孟定镇新寨完小食堂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耿马傣族佤族自治县大兴乡中心 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耿马县孟定镇芒丙完小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大米（粳 米）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粮食加工品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25kg/袋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预包装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扬州市林阳米业有限 公司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耿马傣族佤族自治县大兴中学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孟定信望小学食堂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黄瓜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耿马县大兴乡岩榴完小食堂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耿马傣族佤族自治县教育办公室</w:t>
            </w:r>
          </w:p>
        </w:tc>
        <w:tc>
          <w:tcPr>
            <w:tcW w:w="13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2023/6/8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（耿马镇允楞幼儿园）</w:t>
            </w:r>
          </w:p>
        </w:tc>
        <w:tc>
          <w:tcPr>
            <w:tcW w:w="13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孟定镇未来星幼儿园食堂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沃柑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孟定镇河外完小食堂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校（芒弄完小食堂）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耿马县孟定镇河外色树坝村河外 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大白菜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孟定小天使幼儿园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耿马傣族佤族自治县勐撒镇喜洋 洋幼儿园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勐撒洛凌九年一贯制学校食堂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大白菜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耿马县华侨管理区九年一贯制学 校（侨星幼儿园）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耿马县华侨管理区九年一贯制学 校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2023/6/7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耿马傣族佤族自治县勐撒镇中心 校（箐门口完小食堂）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耿马傣族佤族自治县孟定镇中心 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孟定镇尖坪完小食堂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孟定镇遮哈幼儿园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勐撒镇春雷幼儿园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耿马县勐撒镇丙令村亮星星幼儿 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耿马县勐永中学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耿马傣族佤族自治县芒洪乡中心 校芒洪乡（中心幼儿园食堂）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勐永镇大帮令完小食堂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耿马傣族佤族自治县耿马镇教育 办公室（耿马镇培承学校芒蚌幼儿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耿马县勐永镇河底岗幼儿园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勐简乡中心完小食堂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耿马县勐简乡迎门寨完小食堂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河底岗完小食堂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孟定镇芒汀完小食堂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耿马傣族佤族自治县芒洪乡中心 校（科且幼儿园食堂）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孟定镇芒艾完小食堂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黄瓜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耿马傣族佤族自治县第一幼儿园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耿马阳光宝贝双语幼儿园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2023/6/12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耿马森强餐饮管理有限公司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勐简乡宝宝双语艺术幼儿园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云南丰园餐饮服务管理有限公司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2023/6/12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耿马傣族佤族自治县孟定镇星辰 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耿马傣族佤族自治县勐简中学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耿马傣族佤族自治县四排山乡中 心校（大丫口完小）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耿马县大兴乡龚家寨完小食堂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宝宝双语艺术幼儿园食堂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黄瓜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耿马傣族佤族自治县四排山乡中 心校（四排山中心完小）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结球甘蓝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耿马傣族佤族自治县孟定镇小太 阳幼儿园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校（新城完小食堂）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耿马傣族佤族自治县贺派乡教育 办公室（水平完小）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耿马傣族佤族自治县四排山乡中 心校（四排山中心幼儿园）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结球甘蓝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耿马傣族佤族自治县耿马镇中心 校（复兴完小）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耿马县大兴乡永胜完小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耿马傣族佤族自治县四排山乡中 心校（梁子寨完小）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耿马傣族佤族自治县四排山乡中 心校（勐省完小）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勐撒镇丙令完小食堂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耿马勐撒镇琅琊完小食堂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耿马县勐撒镇户肯完小食堂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孟定镇芒撒完小食堂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耿马傣族佤族自治县勐简乡中心 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香蕉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耿马傣族佤族自治县孟定镇中临 翼天幼儿园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孟定镇崇岗完小食堂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黄瓜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勐撒中学食堂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耿马傣族佤族自治县芒洪中学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耿马傣族佤族自治县孟定智力幼 儿园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耿马县孟定镇邱山完小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耿马傣族佤族自治县芒洪乡中心 校（新联完小食堂）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耿马自治县贝贝英语艺术幼儿园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耿马傣族佤族自治县芒洪乡中心 校（安雅完小食堂）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勐简乡老厂完小食堂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耿马傣族佤族自治县第一中学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鸡蛋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2023/6/8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勐简乡大寨完小食堂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番茄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勐简乡班望完小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结球甘蓝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贺派乡班卖完小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耿马傣族佤族自治县四排山乡中 心校（班康完小）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耿马傣族佤自治县四排山中学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耿马傣族佤族自治县贺派中学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耿马傣族佤族自治县贺派中心幼 儿园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耿马傣族佤族自治县四排山乡中 心校（芒翁小学）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结球甘蓝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耿马贺派乡崩弄村完小食堂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茄子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贺派中心完小食堂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学校/托幼食堂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耿马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胡萝卜</w:t>
            </w:r>
          </w:p>
        </w:tc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食用农产品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散装称重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2023/6/21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无包装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合格</w:t>
            </w: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2" w:line="180" w:lineRule="auto"/>
        <w:rPr>
          <w:sz w:val="28"/>
          <w:szCs w:val="28"/>
        </w:rPr>
        <w:sectPr>
          <w:footerReference r:id="rId5" w:type="default"/>
          <w:pgSz w:w="16838" w:h="11906"/>
          <w:pgMar w:top="1011" w:right="888" w:bottom="400" w:left="1420" w:header="0" w:footer="0" w:gutter="0"/>
          <w:cols w:space="720" w:num="1"/>
        </w:sectPr>
      </w:pPr>
    </w:p>
    <w:p>
      <w:pPr>
        <w:spacing w:before="30" w:line="29" w:lineRule="exact"/>
      </w:pPr>
    </w:p>
    <w:sectPr>
      <w:pgSz w:w="11906" w:h="16838"/>
      <w:pgMar w:top="1431" w:right="1366" w:bottom="400" w:left="16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JlNGZkOTIxOGJhMjBjNzI4ZDM3NTg2N2FmNjY2NzUifQ=="/>
  </w:docVars>
  <w:rsids>
    <w:rsidRoot w:val="00000000"/>
    <w:rsid w:val="151522A6"/>
    <w:rsid w:val="18B260DA"/>
    <w:rsid w:val="1E983AC0"/>
    <w:rsid w:val="6EB86CCF"/>
    <w:rsid w:val="7F8A1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新宋体" w:hAnsi="新宋体" w:eastAsia="新宋体" w:cs="新宋体"/>
      <w:sz w:val="19"/>
      <w:szCs w:val="19"/>
      <w:lang w:val="en-US" w:eastAsia="en-US" w:bidi="ar-SA"/>
    </w:rPr>
  </w:style>
  <w:style w:type="character" w:customStyle="1" w:styleId="7">
    <w:name w:val="font21"/>
    <w:basedOn w:val="4"/>
    <w:autoRedefine/>
    <w:qFormat/>
    <w:uiPriority w:val="0"/>
    <w:rPr>
      <w:rFonts w:hint="eastAsia" w:ascii="新宋体" w:hAnsi="新宋体" w:eastAsia="新宋体" w:cs="新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2023-12-29T11:10:00Z</dcterms:created>
  <dc:creator>云南慧眼科技收发员</dc:creator>
  <cp:lastModifiedBy>半夏</cp:lastModifiedBy>
  <dcterms:modified xsi:type="dcterms:W3CDTF">2024-01-04T06:39:35Z</dcterms:modified>
  <dc:title>临沧市市场监督管理局 临沧市教育体育局关于对2023年校园及周边食品安全抽检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2024-01-02T09:12:56Z</vt:filetime>
  </property>
  <property fmtid="{D5CDD505-2E9C-101B-9397-08002B2CF9AE}" pid="4" name="KSOProductBuildVer">
    <vt:lpwstr>2052-12.1.0.16120</vt:lpwstr>
  </property>
  <property fmtid="{D5CDD505-2E9C-101B-9397-08002B2CF9AE}" pid="5" name="ICV">
    <vt:lpwstr>06C9F07032F44757A3528C6768EA3884_13</vt:lpwstr>
  </property>
</Properties>
</file>