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四排山乡人民政府关于耿马县东老光伏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发电项目地块控制性详细规划的批前公示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城乡规划法》《云南省城乡规划条例》和《临沧市城乡规划公示公开实施办法》，现将《耿马县东老光伏发电项目地块控制性详细规划》进行批前公示，请广大民众进行监督，如有意见建议，请在公示期内通过以下方式进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30日（2025年1月1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日-2025年2月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0883-6350006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"mailto:spsxzf2@163.com"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spsxzf2@163.com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（因工作需要公开）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  明：1.意见建议反馈时间不得超过公示期满后的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，逾期则视为无效意见。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2.书面意见应注明真实联系人姓名、联系方式。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5" w:leftChars="912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3.信件寄往：耿马县四排山乡老寨村街道党政综合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办公室（请注明“规划公示”字样）。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 件：耿马县东老光伏发电项目地块控制性详细规划图则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4126865</wp:posOffset>
            </wp:positionV>
            <wp:extent cx="5672455" cy="4010025"/>
            <wp:effectExtent l="0" t="0" r="4445" b="9525"/>
            <wp:wrapSquare wrapText="bothSides"/>
            <wp:docPr id="3" name="图片 3" descr="微信图片_2025010915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1091516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45085</wp:posOffset>
            </wp:positionV>
            <wp:extent cx="5687695" cy="4020185"/>
            <wp:effectExtent l="0" t="0" r="8255" b="18415"/>
            <wp:wrapSquare wrapText="bothSides"/>
            <wp:docPr id="1" name="图片 1" descr="微信图片_2025010915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091512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984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zI4YTZhY2RmMDljMjQwOTI5OTdkZWYyOWViZDAifQ=="/>
  </w:docVars>
  <w:rsids>
    <w:rsidRoot w:val="50EE565B"/>
    <w:rsid w:val="24FA0843"/>
    <w:rsid w:val="50EE565B"/>
    <w:rsid w:val="64AB7435"/>
    <w:rsid w:val="7AA7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2025-01-09T06:40:00Z</dcterms:created>
  <dc:creator>李美香</dc:creator>
  <cp:lastModifiedBy>李美香</cp:lastModifiedBy>
  <dcterms:modified xsi:type="dcterms:W3CDTF">2025-01-13T07:39:47Z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B4838DE53CBC46C5AE5656F83022B6DF_11</vt:lpwstr>
  </property>
</Properties>
</file>