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耿马自治县水务局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年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1月至6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月生产建设项目</w:t>
      </w:r>
    </w:p>
    <w:p>
      <w:pPr>
        <w:widowControl/>
        <w:spacing w:line="390" w:lineRule="atLeast"/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水土保持设施自主验收报备项目</w:t>
      </w:r>
    </w:p>
    <w:tbl>
      <w:tblPr>
        <w:tblStyle w:val="3"/>
        <w:tblpPr w:leftFromText="180" w:rightFromText="180" w:vertAnchor="text" w:horzAnchor="page" w:tblpXSpec="center" w:tblpY="295"/>
        <w:tblOverlap w:val="never"/>
        <w:tblW w:w="1066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234"/>
        <w:gridCol w:w="1130"/>
        <w:gridCol w:w="1131"/>
        <w:gridCol w:w="1131"/>
        <w:gridCol w:w="1161"/>
        <w:gridCol w:w="534"/>
        <w:gridCol w:w="1095"/>
        <w:gridCol w:w="1170"/>
        <w:gridCol w:w="15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生产建设项目名称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行政许可文号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水土保持设施验收报告编制单位</w:t>
            </w:r>
          </w:p>
        </w:tc>
        <w:tc>
          <w:tcPr>
            <w:tcW w:w="1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水土保持监测总结报告编制单位</w:t>
            </w:r>
          </w:p>
        </w:tc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344"/>
              </w:tabs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三色评价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水土保持设施验收时间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接受报备时间及备案号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验收材料公开网址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耿马自治县基层就业和社会保障公共服务设施补短板项目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耿马傣族佤族自治县棚户区改造投资建设有限责任公司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耿水承诺〔2022〕11号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云南千辰环保工程有限公司</w:t>
            </w:r>
          </w:p>
        </w:tc>
        <w:tc>
          <w:tcPr>
            <w:tcW w:w="1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  <w:t>2023年11月3日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、耿水保验收回执〔2024〕1号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水土保持公示网http://www.yanshou100.com/item</w:t>
            </w:r>
            <w:r>
              <w:rPr>
                <w:rStyle w:val="4"/>
                <w:rFonts w:eastAsia="宋体"/>
                <w:lang w:val="en-US" w:eastAsia="zh-CN" w:bidi="ar"/>
              </w:rPr>
              <w:t>_</w:t>
            </w:r>
            <w:r>
              <w:rPr>
                <w:rStyle w:val="5"/>
                <w:lang w:val="en-US" w:eastAsia="zh-CN" w:bidi="ar"/>
              </w:rPr>
              <w:t>detail.html?id=258748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耿马县十公里鑫达石场石灰石矿开采项目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耿马县十公里鑫达采石场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耿水许可〔2015〕3号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云南兴玖环保科技有限公司</w:t>
            </w:r>
          </w:p>
        </w:tc>
        <w:tc>
          <w:tcPr>
            <w:tcW w:w="1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浙江中水工程技术有限公司</w:t>
            </w:r>
          </w:p>
        </w:tc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绿色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  <w:t>2024年4月14日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、耿水保验收回执〔2024〕2号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水土保持公示网https://www.yanshou100.com/item</w:t>
            </w:r>
            <w:r>
              <w:rPr>
                <w:rStyle w:val="4"/>
                <w:rFonts w:eastAsia="宋体"/>
                <w:lang w:val="en-US" w:eastAsia="zh-CN" w:bidi="ar"/>
              </w:rPr>
              <w:t>_</w:t>
            </w:r>
            <w:r>
              <w:rPr>
                <w:rStyle w:val="5"/>
                <w:lang w:val="en-US" w:eastAsia="zh-CN" w:bidi="ar"/>
              </w:rPr>
              <w:t>detail.html?id=315206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云南省耿马县勐永臭水沟石灰石矿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耿马安诚石业有限公司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耿水许可〔2015〕13号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云南兴玖环保科技有限公司</w:t>
            </w:r>
          </w:p>
        </w:tc>
        <w:tc>
          <w:tcPr>
            <w:tcW w:w="1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浙江中水工程技术有限公司</w:t>
            </w:r>
          </w:p>
        </w:tc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绿色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  <w:t>2024年4月13日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、耿水保验收回执〔2024〕3号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水土保持公示网https://www.yanshou100.com/item</w:t>
            </w:r>
            <w:r>
              <w:rPr>
                <w:rStyle w:val="4"/>
                <w:rFonts w:eastAsia="宋体"/>
                <w:lang w:val="en-US" w:eastAsia="zh-CN" w:bidi="ar"/>
              </w:rPr>
              <w:t>_</w:t>
            </w:r>
            <w:r>
              <w:rPr>
                <w:rStyle w:val="5"/>
                <w:lang w:val="en-US" w:eastAsia="zh-CN" w:bidi="ar"/>
              </w:rPr>
              <w:t>detail.html?id=315213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  <w:jc w:val="center"/>
        </w:trPr>
        <w:tc>
          <w:tcPr>
            <w:tcW w:w="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云南省耿马县四排山芒关石场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临沧华磊建材有限公司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耿水许可〔2015〕6号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云南兴玖环保科技有限公司</w:t>
            </w:r>
          </w:p>
        </w:tc>
        <w:tc>
          <w:tcPr>
            <w:tcW w:w="1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浙江中水工程技术有限公司</w:t>
            </w:r>
          </w:p>
        </w:tc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绿色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  <w:t>2024年5月10日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2024年6月14日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、耿水保验收回执〔2024〕4号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水土保持公示网https://www.yanshou100.com/item</w:t>
            </w:r>
            <w:r>
              <w:rPr>
                <w:rStyle w:val="4"/>
                <w:rFonts w:eastAsia="宋体"/>
                <w:lang w:val="en-US" w:eastAsia="zh-CN" w:bidi="ar"/>
              </w:rPr>
              <w:t>_</w:t>
            </w:r>
            <w:r>
              <w:rPr>
                <w:rStyle w:val="5"/>
                <w:lang w:val="en-US" w:eastAsia="zh-CN" w:bidi="ar"/>
              </w:rPr>
              <w:t>detail.html?id=323604</w:t>
            </w:r>
          </w:p>
        </w:tc>
      </w:tr>
    </w:tbl>
    <w:p>
      <w:pPr>
        <w:widowControl/>
        <w:spacing w:line="390" w:lineRule="atLeast"/>
        <w:jc w:val="both"/>
        <w:rPr>
          <w:rFonts w:ascii="宋体" w:hAnsi="宋体" w:cs="宋体"/>
          <w:color w:val="000000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827CE"/>
    <w:rsid w:val="0BC827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临沧市耿马县党政机关单位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2024-07-10T08:41:00Z</dcterms:created>
  <dc:creator>Administrator</dc:creator>
  <cp:lastModifiedBy>Administrator</cp:lastModifiedBy>
  <dcterms:modified xsi:type="dcterms:W3CDTF">2024-07-10T08:42:45Z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