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E8958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auto"/>
          <w:sz w:val="22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  <w:t>耿马自治县投资促进局政府信息公开基本目录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28"/>
          <w:szCs w:val="28"/>
          <w:lang w:val="en-US" w:eastAsia="zh-CN" w:bidi="ar"/>
        </w:rPr>
        <w:t>​</w:t>
      </w:r>
    </w:p>
    <w:p w14:paraId="047DB962">
      <w:pPr>
        <w:keepNext w:val="0"/>
        <w:keepLines w:val="0"/>
        <w:widowControl/>
        <w:suppressLineNumbers w:val="0"/>
        <w:rPr>
          <w:color w:val="auto"/>
        </w:rPr>
      </w:pPr>
    </w:p>
    <w:tbl>
      <w:tblPr>
        <w:tblStyle w:val="5"/>
        <w:tblW w:w="5537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185"/>
        <w:gridCol w:w="791"/>
        <w:gridCol w:w="1389"/>
        <w:gridCol w:w="2309"/>
        <w:gridCol w:w="1080"/>
        <w:gridCol w:w="795"/>
        <w:gridCol w:w="503"/>
        <w:gridCol w:w="460"/>
        <w:gridCol w:w="562"/>
        <w:gridCol w:w="527"/>
      </w:tblGrid>
      <w:tr w14:paraId="633D28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000" w:type="pct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8CECA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27"/>
                <w:szCs w:val="27"/>
                <w:u w:val="none"/>
                <w:lang w:eastAsia="zh-CN"/>
              </w:rPr>
              <w:t>耿马自治县</w:t>
            </w:r>
            <w:r>
              <w:rPr>
                <w:rFonts w:hint="eastAsia" w:ascii="宋体" w:hAnsi="宋体" w:eastAsia="宋体" w:cs="宋体"/>
                <w:color w:val="auto"/>
                <w:sz w:val="27"/>
                <w:szCs w:val="27"/>
                <w:u w:val="none"/>
              </w:rPr>
              <w:t>投资促进局政府信息公开基本目录</w:t>
            </w:r>
          </w:p>
        </w:tc>
      </w:tr>
      <w:tr w14:paraId="0BD8C1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30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25F10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序号</w:t>
            </w:r>
          </w:p>
        </w:tc>
        <w:tc>
          <w:tcPr>
            <w:tcW w:w="96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9C284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公开事项</w:t>
            </w:r>
          </w:p>
        </w:tc>
        <w:tc>
          <w:tcPr>
            <w:tcW w:w="67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990A1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公开内容</w:t>
            </w:r>
          </w:p>
        </w:tc>
        <w:tc>
          <w:tcPr>
            <w:tcW w:w="113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0B7B9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公开依据</w:t>
            </w:r>
          </w:p>
        </w:tc>
        <w:tc>
          <w:tcPr>
            <w:tcW w:w="52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E04ED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公开时限</w:t>
            </w:r>
          </w:p>
        </w:tc>
        <w:tc>
          <w:tcPr>
            <w:tcW w:w="38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FA394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公开渠道</w:t>
            </w:r>
          </w:p>
          <w:p w14:paraId="2184DAD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和载体</w:t>
            </w:r>
          </w:p>
        </w:tc>
        <w:tc>
          <w:tcPr>
            <w:tcW w:w="47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2AB39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公开</w:t>
            </w:r>
          </w:p>
          <w:p w14:paraId="75F570A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对象</w:t>
            </w:r>
          </w:p>
        </w:tc>
        <w:tc>
          <w:tcPr>
            <w:tcW w:w="53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E0D5E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公开</w:t>
            </w:r>
          </w:p>
          <w:p w14:paraId="1015BF4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方式</w:t>
            </w:r>
          </w:p>
        </w:tc>
      </w:tr>
      <w:tr w14:paraId="58817B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30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710EFF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B3438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一级事项</w:t>
            </w:r>
          </w:p>
        </w:tc>
        <w:tc>
          <w:tcPr>
            <w:tcW w:w="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B2C80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二级事项</w:t>
            </w:r>
          </w:p>
        </w:tc>
        <w:tc>
          <w:tcPr>
            <w:tcW w:w="67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CEB7B6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3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E13811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FCE691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8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40DF21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7B7C1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全社会</w:t>
            </w:r>
          </w:p>
        </w:tc>
        <w:tc>
          <w:tcPr>
            <w:tcW w:w="2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CEB5E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特</w:t>
            </w:r>
          </w:p>
          <w:p w14:paraId="3625D8F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定</w:t>
            </w:r>
          </w:p>
          <w:p w14:paraId="4FDB43E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群</w:t>
            </w:r>
          </w:p>
          <w:p w14:paraId="2334B7D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体</w:t>
            </w:r>
          </w:p>
        </w:tc>
        <w:tc>
          <w:tcPr>
            <w:tcW w:w="2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3CCCB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主动</w:t>
            </w:r>
          </w:p>
          <w:p w14:paraId="6B11C2C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公开</w:t>
            </w: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E2205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依申请公开</w:t>
            </w:r>
          </w:p>
        </w:tc>
      </w:tr>
      <w:tr w14:paraId="56E728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3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4F0A1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1</w:t>
            </w:r>
          </w:p>
        </w:tc>
        <w:tc>
          <w:tcPr>
            <w:tcW w:w="58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271E7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机构信息</w:t>
            </w:r>
          </w:p>
        </w:tc>
        <w:tc>
          <w:tcPr>
            <w:tcW w:w="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AE7CE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基本信息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0568E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机构名称、办公地址、办公时间、办公电话、传真、通信地址、邮政编码</w:t>
            </w:r>
          </w:p>
        </w:tc>
        <w:tc>
          <w:tcPr>
            <w:tcW w:w="11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1AD29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中共耿马傣族佤族自治县委员会办公室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耿马傣族佤族自治县人民政府办公室关于印发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耿马傣族佤族自治县投资促进局职能配置、内设机构和人员编制规定的通知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&gt;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》（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eastAsia="zh-CN"/>
              </w:rPr>
              <w:t>耿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办字〔20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〕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号）</w:t>
            </w:r>
          </w:p>
        </w:tc>
        <w:tc>
          <w:tcPr>
            <w:tcW w:w="5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3099E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实时公开</w:t>
            </w:r>
          </w:p>
        </w:tc>
        <w:tc>
          <w:tcPr>
            <w:tcW w:w="3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3CCFE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■耿马县政府网站</w:t>
            </w:r>
          </w:p>
        </w:tc>
        <w:tc>
          <w:tcPr>
            <w:tcW w:w="2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E27E1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√</w:t>
            </w:r>
          </w:p>
        </w:tc>
        <w:tc>
          <w:tcPr>
            <w:tcW w:w="2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30CA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F10C9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√</w:t>
            </w: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DE7A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</w:p>
        </w:tc>
      </w:tr>
      <w:tr w14:paraId="6AC396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3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53EE2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2</w:t>
            </w:r>
          </w:p>
        </w:tc>
        <w:tc>
          <w:tcPr>
            <w:tcW w:w="58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6EB330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93899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法定职责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7818C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依据“三定”规定确定的法定职责</w:t>
            </w:r>
          </w:p>
        </w:tc>
        <w:tc>
          <w:tcPr>
            <w:tcW w:w="11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7BB54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中共耿马傣族佤族自治县委员会办公室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耿马傣族佤族自治县人民政府办公室关于印发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耿马傣族佤族自治县投资促进局职能配置、内设机构和人员编制规定的通知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&gt;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》（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eastAsia="zh-CN"/>
              </w:rPr>
              <w:t>耿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办字〔20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〕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号）</w:t>
            </w:r>
          </w:p>
        </w:tc>
        <w:tc>
          <w:tcPr>
            <w:tcW w:w="5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B9F0F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实时公开</w:t>
            </w:r>
          </w:p>
        </w:tc>
        <w:tc>
          <w:tcPr>
            <w:tcW w:w="3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A4CE3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■耿马县政府网站</w:t>
            </w:r>
          </w:p>
        </w:tc>
        <w:tc>
          <w:tcPr>
            <w:tcW w:w="2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6D0DF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√</w:t>
            </w:r>
          </w:p>
        </w:tc>
        <w:tc>
          <w:tcPr>
            <w:tcW w:w="2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B2E4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8E23C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√</w:t>
            </w: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DDB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</w:p>
        </w:tc>
      </w:tr>
      <w:tr w14:paraId="652703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3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018BB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3</w:t>
            </w:r>
          </w:p>
        </w:tc>
        <w:tc>
          <w:tcPr>
            <w:tcW w:w="58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B53ED1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035A7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领导信息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2120F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领导姓名、职务、分管工作</w:t>
            </w:r>
          </w:p>
        </w:tc>
        <w:tc>
          <w:tcPr>
            <w:tcW w:w="11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FC82C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中共耿马傣族佤族自治县委员会办公室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耿马傣族佤族自治县人民政府办公室关于印发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耿马傣族佤族自治县投资促进局职能配置、内设机构和人员编制规定的通知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&gt;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》（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eastAsia="zh-CN"/>
              </w:rPr>
              <w:t>耿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办字〔20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〕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号）</w:t>
            </w:r>
          </w:p>
        </w:tc>
        <w:tc>
          <w:tcPr>
            <w:tcW w:w="5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D2A4A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实时公开</w:t>
            </w:r>
          </w:p>
        </w:tc>
        <w:tc>
          <w:tcPr>
            <w:tcW w:w="3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E54CB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 xml:space="preserve">■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eastAsia="zh-CN"/>
              </w:rPr>
              <w:t>耿马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耿马县政府网站</w:t>
            </w:r>
          </w:p>
        </w:tc>
        <w:tc>
          <w:tcPr>
            <w:tcW w:w="2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0DD7A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√</w:t>
            </w:r>
          </w:p>
        </w:tc>
        <w:tc>
          <w:tcPr>
            <w:tcW w:w="2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7C39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94422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√</w:t>
            </w: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EA18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</w:p>
        </w:tc>
      </w:tr>
      <w:tr w14:paraId="397A27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3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1EA22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4</w:t>
            </w:r>
          </w:p>
        </w:tc>
        <w:tc>
          <w:tcPr>
            <w:tcW w:w="58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31D331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D05F1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内设机构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D5E6E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内设机构名称、职责、联系电话</w:t>
            </w:r>
          </w:p>
        </w:tc>
        <w:tc>
          <w:tcPr>
            <w:tcW w:w="11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34028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中共耿马傣族佤族自治县委员会办公室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耿马傣族佤族自治县人民政府办公室关于印发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耿马傣族佤族自治县投资促进局职能配置、内设机构和人员编制规定的通知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&gt;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》（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eastAsia="zh-CN"/>
              </w:rPr>
              <w:t>耿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办字〔20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〕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号）</w:t>
            </w:r>
          </w:p>
        </w:tc>
        <w:tc>
          <w:tcPr>
            <w:tcW w:w="5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406B8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实时公开</w:t>
            </w:r>
          </w:p>
        </w:tc>
        <w:tc>
          <w:tcPr>
            <w:tcW w:w="3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FF9A8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■耿马县政府网站</w:t>
            </w:r>
          </w:p>
        </w:tc>
        <w:tc>
          <w:tcPr>
            <w:tcW w:w="2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6C223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√</w:t>
            </w:r>
          </w:p>
        </w:tc>
        <w:tc>
          <w:tcPr>
            <w:tcW w:w="2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6BE7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39AC6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√</w:t>
            </w: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7DC1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</w:p>
        </w:tc>
      </w:tr>
      <w:tr w14:paraId="556861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3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3959F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5</w:t>
            </w:r>
          </w:p>
        </w:tc>
        <w:tc>
          <w:tcPr>
            <w:tcW w:w="58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3C8EC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特定事项</w:t>
            </w:r>
          </w:p>
        </w:tc>
        <w:tc>
          <w:tcPr>
            <w:tcW w:w="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D883C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政府信息公开目录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1C6FF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eastAsia="zh-CN"/>
              </w:rPr>
              <w:t>耿马自治县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投资促进局政府信息公开的具体内容</w:t>
            </w:r>
          </w:p>
        </w:tc>
        <w:tc>
          <w:tcPr>
            <w:tcW w:w="11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9E7A6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中共耿马傣族佤族自治县委员会办公室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耿马傣族佤族自治县人民政府办公室关于印发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耿马傣族佤族自治县投资促进局职能配置、内设机构和人员编制规定的通知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&gt;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》（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eastAsia="zh-CN"/>
              </w:rPr>
              <w:t>耿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办字〔20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〕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号）</w:t>
            </w:r>
          </w:p>
        </w:tc>
        <w:tc>
          <w:tcPr>
            <w:tcW w:w="5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A0424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实时公开</w:t>
            </w:r>
          </w:p>
        </w:tc>
        <w:tc>
          <w:tcPr>
            <w:tcW w:w="3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1EBB0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■耿马县政府网站</w:t>
            </w:r>
          </w:p>
        </w:tc>
        <w:tc>
          <w:tcPr>
            <w:tcW w:w="2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1AFB4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√</w:t>
            </w:r>
          </w:p>
        </w:tc>
        <w:tc>
          <w:tcPr>
            <w:tcW w:w="2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EAE7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BD462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√</w:t>
            </w: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1904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</w:p>
        </w:tc>
      </w:tr>
      <w:tr w14:paraId="6D4519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3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4089E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6</w:t>
            </w:r>
          </w:p>
        </w:tc>
        <w:tc>
          <w:tcPr>
            <w:tcW w:w="58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5796BA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CD21E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政府信息公开指南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2D3C9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eastAsia="zh-CN"/>
              </w:rPr>
              <w:t>耿马自治县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投资促进局政府信息公开范围、工作机构、政府信息获取方式、依申请公开政府信息流程、监督方式</w:t>
            </w:r>
          </w:p>
        </w:tc>
        <w:tc>
          <w:tcPr>
            <w:tcW w:w="11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85D67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中共耿马傣族佤族自治县委员会办公室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耿马傣族佤族自治县人民政府办公室关于印发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耿马傣族佤族自治县投资促进局职能配置、内设机构和人员编制规定的通知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&gt;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》（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eastAsia="zh-CN"/>
              </w:rPr>
              <w:t>耿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办字〔20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〕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号）</w:t>
            </w:r>
          </w:p>
        </w:tc>
        <w:tc>
          <w:tcPr>
            <w:tcW w:w="5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5E5DB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实时公开</w:t>
            </w:r>
          </w:p>
        </w:tc>
        <w:tc>
          <w:tcPr>
            <w:tcW w:w="3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3A477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■耿马县政府网站</w:t>
            </w:r>
          </w:p>
        </w:tc>
        <w:tc>
          <w:tcPr>
            <w:tcW w:w="2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93112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√</w:t>
            </w:r>
          </w:p>
        </w:tc>
        <w:tc>
          <w:tcPr>
            <w:tcW w:w="2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C744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6D48C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√</w:t>
            </w: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2F38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</w:p>
        </w:tc>
      </w:tr>
      <w:tr w14:paraId="62ABB0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3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EEDAF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7</w:t>
            </w:r>
          </w:p>
        </w:tc>
        <w:tc>
          <w:tcPr>
            <w:tcW w:w="58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9B1825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37B2B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政府信息公开年报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BAEBD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本部门政府信息公开工作年度报告</w:t>
            </w:r>
          </w:p>
        </w:tc>
        <w:tc>
          <w:tcPr>
            <w:tcW w:w="11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13ACC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中共耿马傣族佤族自治县委员会办公室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耿马傣族佤族自治县人民政府办公室关于印发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耿马傣族佤族自治县投资促进局职能配置、内设机构和人员编制规定的通知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&gt;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》（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eastAsia="zh-CN"/>
              </w:rPr>
              <w:t>耿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办字〔20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〕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号）</w:t>
            </w:r>
          </w:p>
        </w:tc>
        <w:tc>
          <w:tcPr>
            <w:tcW w:w="5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5C07E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年1月31日前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eastAsia="zh-CN"/>
              </w:rPr>
              <w:t>更新发布</w:t>
            </w:r>
            <w:bookmarkStart w:id="0" w:name="_GoBack"/>
            <w:bookmarkEnd w:id="0"/>
          </w:p>
        </w:tc>
        <w:tc>
          <w:tcPr>
            <w:tcW w:w="3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21EC3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■耿马县政府网站</w:t>
            </w:r>
          </w:p>
        </w:tc>
        <w:tc>
          <w:tcPr>
            <w:tcW w:w="2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228D5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√</w:t>
            </w:r>
          </w:p>
        </w:tc>
        <w:tc>
          <w:tcPr>
            <w:tcW w:w="2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434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41ABB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√</w:t>
            </w: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DFD0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</w:p>
        </w:tc>
      </w:tr>
      <w:tr w14:paraId="7215A9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3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60D3A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8</w:t>
            </w:r>
          </w:p>
        </w:tc>
        <w:tc>
          <w:tcPr>
            <w:tcW w:w="58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DF12BC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25161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依申请公开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154D4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受理申请机构、申请的提出方式、申请的处理标准、申请表、网上申请途径</w:t>
            </w:r>
          </w:p>
        </w:tc>
        <w:tc>
          <w:tcPr>
            <w:tcW w:w="11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F4493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中共耿马傣族佤族自治县委员会办公室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耿马傣族佤族自治县人民政府办公室关于印发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耿马傣族佤族自治县投资促进局职能配置、内设机构和人员编制规定的通知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&gt;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》（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eastAsia="zh-CN"/>
              </w:rPr>
              <w:t>耿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办字〔20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〕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号）</w:t>
            </w:r>
          </w:p>
        </w:tc>
        <w:tc>
          <w:tcPr>
            <w:tcW w:w="5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BF13A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按照《中华人民共和国政府信息公开条例》第三十三条有关规定执行。</w:t>
            </w:r>
          </w:p>
        </w:tc>
        <w:tc>
          <w:tcPr>
            <w:tcW w:w="3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BA10D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■耿马县政府网站</w:t>
            </w:r>
          </w:p>
        </w:tc>
        <w:tc>
          <w:tcPr>
            <w:tcW w:w="2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7282D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√</w:t>
            </w:r>
          </w:p>
        </w:tc>
        <w:tc>
          <w:tcPr>
            <w:tcW w:w="2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9DE0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8293B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√</w:t>
            </w: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B96F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</w:p>
        </w:tc>
      </w:tr>
      <w:tr w14:paraId="26C003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3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15E19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9</w:t>
            </w:r>
          </w:p>
        </w:tc>
        <w:tc>
          <w:tcPr>
            <w:tcW w:w="58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E0696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政策法规</w:t>
            </w:r>
          </w:p>
        </w:tc>
        <w:tc>
          <w:tcPr>
            <w:tcW w:w="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3DDCD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法律法规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D416B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由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投资促进局代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政府起草的地方性法规和政府规章、以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招商委名义印发的规范性文件</w:t>
            </w:r>
          </w:p>
        </w:tc>
        <w:tc>
          <w:tcPr>
            <w:tcW w:w="11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E3EB4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中共耿马傣族佤族自治县委员会办公室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耿马傣族佤族自治县人民政府办公室关于印发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耿马傣族佤族自治县投资促进局职能配置、内设机构和人员编制规定的通知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&gt;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》（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eastAsia="zh-CN"/>
              </w:rPr>
              <w:t>耿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办字〔20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〕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号）</w:t>
            </w:r>
          </w:p>
        </w:tc>
        <w:tc>
          <w:tcPr>
            <w:tcW w:w="5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8195E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自该政府信息形成或者变更之日起20个工作日内及时公开</w:t>
            </w:r>
          </w:p>
        </w:tc>
        <w:tc>
          <w:tcPr>
            <w:tcW w:w="3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84776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■耿马县政府网站</w:t>
            </w:r>
          </w:p>
        </w:tc>
        <w:tc>
          <w:tcPr>
            <w:tcW w:w="2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BE4D9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√</w:t>
            </w:r>
          </w:p>
        </w:tc>
        <w:tc>
          <w:tcPr>
            <w:tcW w:w="2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7638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F4328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√</w:t>
            </w: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7F96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</w:p>
        </w:tc>
      </w:tr>
      <w:tr w14:paraId="54E96D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3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90D4D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10</w:t>
            </w:r>
          </w:p>
        </w:tc>
        <w:tc>
          <w:tcPr>
            <w:tcW w:w="58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3AC977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5880F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政策解读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8E62A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包括文字解读、专家解读、领导解读、图解图表等</w:t>
            </w:r>
          </w:p>
        </w:tc>
        <w:tc>
          <w:tcPr>
            <w:tcW w:w="11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84AC8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中共耿马傣族佤族自治县委员会办公室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耿马傣族佤族自治县人民政府办公室关于印发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耿马傣族佤族自治县投资促进局职能配置、内设机构和人员编制规定的通知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&gt;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》（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eastAsia="zh-CN"/>
              </w:rPr>
              <w:t>耿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办字〔20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〕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号）</w:t>
            </w:r>
          </w:p>
        </w:tc>
        <w:tc>
          <w:tcPr>
            <w:tcW w:w="5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7816B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自发布政策文件之日起，3个工作日内发布。</w:t>
            </w:r>
          </w:p>
        </w:tc>
        <w:tc>
          <w:tcPr>
            <w:tcW w:w="3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99473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■耿马县政府网站</w:t>
            </w:r>
          </w:p>
        </w:tc>
        <w:tc>
          <w:tcPr>
            <w:tcW w:w="2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DF671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√</w:t>
            </w:r>
          </w:p>
        </w:tc>
        <w:tc>
          <w:tcPr>
            <w:tcW w:w="2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4543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73AD2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√</w:t>
            </w: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B00C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</w:p>
        </w:tc>
      </w:tr>
      <w:tr w14:paraId="62121B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3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674F6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580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FBFA69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重点领域及职责业务信息</w:t>
            </w:r>
          </w:p>
        </w:tc>
        <w:tc>
          <w:tcPr>
            <w:tcW w:w="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11DA3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部门预决算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63C82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投资促进局经费预决算情况（含“三公”经费、绩效目标管理情况等）</w:t>
            </w:r>
          </w:p>
        </w:tc>
        <w:tc>
          <w:tcPr>
            <w:tcW w:w="11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C73B2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《中华人民共和国政府信息公开条例》《云南省预算审查监督条例》《云南省预算公开工作实施细则》</w:t>
            </w:r>
          </w:p>
        </w:tc>
        <w:tc>
          <w:tcPr>
            <w:tcW w:w="5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F17B7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财政部门批复预决算及相关信息形成或变更之日起20日内</w:t>
            </w:r>
          </w:p>
        </w:tc>
        <w:tc>
          <w:tcPr>
            <w:tcW w:w="3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D59EF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■耿马县政府网站</w:t>
            </w:r>
          </w:p>
        </w:tc>
        <w:tc>
          <w:tcPr>
            <w:tcW w:w="2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DDDB6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√</w:t>
            </w:r>
          </w:p>
        </w:tc>
        <w:tc>
          <w:tcPr>
            <w:tcW w:w="2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F356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66D46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√</w:t>
            </w: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F36C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</w:p>
        </w:tc>
      </w:tr>
      <w:tr w14:paraId="1BA955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3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A865D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5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92948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结果公开</w:t>
            </w:r>
          </w:p>
        </w:tc>
        <w:tc>
          <w:tcPr>
            <w:tcW w:w="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DDA55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人大代表建议、政协提案办理情况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4A101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办理建议提案总体情况、本单位主办的建议提案办理复文</w:t>
            </w:r>
          </w:p>
        </w:tc>
        <w:tc>
          <w:tcPr>
            <w:tcW w:w="11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F1E87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中共耿马傣族佤族自治县委员会办公室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耿马傣族佤族自治县人民政府办公室关于印发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耿马傣族佤族自治县投资促进局职能配置、内设机构和人员编制规定的通知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&gt;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》（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eastAsia="zh-CN"/>
              </w:rPr>
              <w:t>耿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办字〔20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〕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号）</w:t>
            </w:r>
          </w:p>
        </w:tc>
        <w:tc>
          <w:tcPr>
            <w:tcW w:w="5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826D1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信息产生或变更之日起20个工作日内公开</w:t>
            </w:r>
          </w:p>
        </w:tc>
        <w:tc>
          <w:tcPr>
            <w:tcW w:w="3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23B23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■ 耿马县政府网站</w:t>
            </w:r>
          </w:p>
        </w:tc>
        <w:tc>
          <w:tcPr>
            <w:tcW w:w="2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D2901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√</w:t>
            </w:r>
          </w:p>
        </w:tc>
        <w:tc>
          <w:tcPr>
            <w:tcW w:w="2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988C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702EC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√</w:t>
            </w: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E44B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</w:p>
        </w:tc>
      </w:tr>
    </w:tbl>
    <w:p w14:paraId="13472D79">
      <w:pPr>
        <w:rPr>
          <w:color w:val="auto"/>
        </w:rPr>
      </w:pPr>
    </w:p>
    <w:sectPr>
      <w:footerReference r:id="rId3" w:type="default"/>
      <w:pgSz w:w="11906" w:h="16838"/>
      <w:pgMar w:top="1440" w:right="1463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A897433-09A2-4623-B2DE-E1DC4C16243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23E8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0F1680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0F1680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ZmI1ZjM1OTQxNWU2Njc2OWQzMjA3NDI5YzkxYmEifQ=="/>
  </w:docVars>
  <w:rsids>
    <w:rsidRoot w:val="5C102A4A"/>
    <w:rsid w:val="039842CF"/>
    <w:rsid w:val="1401040F"/>
    <w:rsid w:val="14F01989"/>
    <w:rsid w:val="19354511"/>
    <w:rsid w:val="1C257A07"/>
    <w:rsid w:val="1E2A5821"/>
    <w:rsid w:val="3A824EB2"/>
    <w:rsid w:val="4E552D47"/>
    <w:rsid w:val="5C102A4A"/>
    <w:rsid w:val="70754522"/>
    <w:rsid w:val="7D430A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5</Pages>
  <Words>2074</Words>
  <Characters>2120</Characters>
  <Lines>0</Lines>
  <Paragraphs>0</Paragraphs>
  <TotalTime>1</TotalTime>
  <ScaleCrop>false</ScaleCrop>
  <LinksUpToDate>false</LinksUpToDate>
  <CharactersWithSpaces>2133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2023-07-24T08:44:00Z</dcterms:created>
  <dc:creator>比方说遇到你</dc:creator>
  <cp:lastModifiedBy>异乡人</cp:lastModifiedBy>
  <cp:lastPrinted>2023-11-01T03:18:00Z</cp:lastPrinted>
  <dcterms:modified xsi:type="dcterms:W3CDTF">2024-09-25T09:15:44Z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275B9DC9C98D49DBB21F8880723741CB_11</vt:lpwstr>
  </property>
</Properties>
</file>