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77" w:rsidRDefault="00A1047C">
      <w:pPr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耿马自治县202</w:t>
      </w:r>
      <w:r w:rsidR="00877B9B">
        <w:rPr>
          <w:rFonts w:ascii="方正小标宋简体" w:eastAsia="方正小标宋简体" w:hAnsi="仿宋_GB2312" w:cs="仿宋_GB2312" w:hint="eastAsia"/>
          <w:sz w:val="44"/>
          <w:szCs w:val="44"/>
        </w:rPr>
        <w:t>3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年政府预算重大政策和重点项目等绩效目标说明</w:t>
      </w:r>
    </w:p>
    <w:p w:rsidR="00E66D77" w:rsidRDefault="00A1047C" w:rsidP="002B26FC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坚持稳中求进工作总基调，</w:t>
      </w:r>
      <w:r w:rsidR="008F62DE" w:rsidRPr="008F62DE">
        <w:rPr>
          <w:rFonts w:ascii="仿宋_GB2312" w:eastAsia="仿宋_GB2312" w:hAnsi="仿宋_GB2312" w:cs="仿宋_GB2312" w:hint="eastAsia"/>
          <w:sz w:val="32"/>
          <w:szCs w:val="32"/>
        </w:rPr>
        <w:t>严格执行自治县第十六届人</w:t>
      </w:r>
      <w:r w:rsidR="00EB11F6">
        <w:rPr>
          <w:rFonts w:ascii="仿宋_GB2312" w:eastAsia="仿宋_GB2312" w:hAnsi="仿宋_GB2312" w:cs="仿宋_GB2312" w:hint="eastAsia"/>
          <w:sz w:val="32"/>
          <w:szCs w:val="32"/>
        </w:rPr>
        <w:t>民</w:t>
      </w:r>
      <w:r w:rsidR="008F62DE" w:rsidRPr="008F62DE">
        <w:rPr>
          <w:rFonts w:ascii="仿宋_GB2312" w:eastAsia="仿宋_GB2312" w:hAnsi="仿宋_GB2312" w:cs="仿宋_GB2312" w:hint="eastAsia"/>
          <w:sz w:val="32"/>
          <w:szCs w:val="32"/>
        </w:rPr>
        <w:t>代</w:t>
      </w:r>
      <w:r w:rsidR="00EB11F6">
        <w:rPr>
          <w:rFonts w:ascii="仿宋_GB2312" w:eastAsia="仿宋_GB2312" w:hAnsi="仿宋_GB2312" w:cs="仿宋_GB2312" w:hint="eastAsia"/>
          <w:sz w:val="32"/>
          <w:szCs w:val="32"/>
        </w:rPr>
        <w:t>表大</w:t>
      </w:r>
      <w:r w:rsidR="008F62DE" w:rsidRPr="008F62DE">
        <w:rPr>
          <w:rFonts w:ascii="仿宋_GB2312" w:eastAsia="仿宋_GB2312" w:hAnsi="仿宋_GB2312" w:cs="仿宋_GB2312" w:hint="eastAsia"/>
          <w:sz w:val="32"/>
          <w:szCs w:val="32"/>
        </w:rPr>
        <w:t>会第一次会议关于预算草案的决议，坚决贯彻中央、省、市各项决策部署，坚决落实“疫情要防住、经济要稳住、发展要安全”的要求，高效统筹疫情防控和经济社会发展和安全，扎实做好“六稳”工作、全面落实“六保”，兜牢“</w:t>
      </w:r>
      <w:bookmarkStart w:id="0" w:name="_GoBack"/>
      <w:bookmarkEnd w:id="0"/>
      <w:r w:rsidR="008F62DE" w:rsidRPr="008F62DE">
        <w:rPr>
          <w:rFonts w:ascii="仿宋_GB2312" w:eastAsia="仿宋_GB2312" w:hAnsi="仿宋_GB2312" w:cs="仿宋_GB2312" w:hint="eastAsia"/>
          <w:sz w:val="32"/>
          <w:szCs w:val="32"/>
        </w:rPr>
        <w:t>三保”底线，促进财政可持续发展，全县财政运行总体平稳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5F16E0" w:rsidRPr="005F16E0">
        <w:rPr>
          <w:rFonts w:ascii="仿宋_GB2312" w:eastAsia="仿宋_GB2312" w:hAnsi="仿宋_GB2312" w:cs="仿宋_GB2312" w:hint="eastAsia"/>
          <w:sz w:val="32"/>
          <w:szCs w:val="32"/>
        </w:rPr>
        <w:t>继续实施积极的财政政策，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财政资源统筹，兜牢兜住基层“三保”底线；严格贯彻落实党中央、国务院关于政府带头“过紧日子”和坚持厉行节约反对浪费有关要求，进一步规范预算编制、强化预算执行，优化支出重点和结构，强化预算约束和绩效管理，提高财政支出的精准性有效性；着力防范化解财政运行风险和地方政府债务风险，推动财政高质量可持续发展，保障全省经济运行保持在合理区间和社会大局稳定。</w:t>
      </w:r>
    </w:p>
    <w:p w:rsidR="00E66D77" w:rsidRDefault="00A1047C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坚持依法理财，严格执行《中华人民共和国预算法》及其实施条例的规定，依法全面履行财政职能，硬化预算约束，严肃财经纪律，积极做好人大预算联网监督工作，主动接受监督。</w:t>
      </w:r>
      <w:r w:rsidR="002B26FC" w:rsidRPr="002B26FC">
        <w:rPr>
          <w:rFonts w:ascii="仿宋_GB2312" w:eastAsia="仿宋_GB2312" w:hAnsi="仿宋_GB2312" w:cs="仿宋_GB2312" w:hint="eastAsia"/>
          <w:sz w:val="32"/>
          <w:szCs w:val="32"/>
        </w:rPr>
        <w:t>规范“三保”支出预算管理。根据上级管理规范，2023年预算编制时，将“三保”支出预算管理和财政运行监测纳</w:t>
      </w:r>
      <w:r w:rsidR="002B26FC" w:rsidRPr="002B26FC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入预算管理一体化系统，在基础信息库中做好信息录入及审核，充分利用信息化技术手段，切实提高“三保”标识的完整性、合理性和准确性。为规范“三保”支出预算管理及监测奠定基础。</w:t>
      </w:r>
    </w:p>
    <w:p w:rsidR="008F7985" w:rsidRDefault="00AF2850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AF2850">
        <w:rPr>
          <w:rFonts w:ascii="仿宋_GB2312" w:eastAsia="仿宋_GB2312" w:hAnsi="仿宋_GB2312" w:cs="仿宋_GB2312" w:hint="eastAsia"/>
          <w:sz w:val="32"/>
          <w:szCs w:val="32"/>
        </w:rPr>
        <w:t>全面实施预算绩效管理，推进全方位、全过程、全覆盖的预算绩效管理，推动预算绩效管理向广度和深度拓展，加强事前绩效评估，评价领域逐步从预算支出领域向财政政策实施效果拓展。硬化预算绩效责任约束，建立起以绩效为导向的奖优罚劣激励约束机制，完善绩效管理结果与资金安排和政策调整挂钩机制。完善预算绩效管理考核体系，促进预算绩效管理质量和效益提升，做到花钱必问效、无效必问责，加大绩效信息公开力度。切实加快建设绩效预算，构建预算绩效管理考核、激励和问责机制。</w:t>
      </w:r>
      <w:r>
        <w:rPr>
          <w:rFonts w:ascii="仿宋_GB2312" w:eastAsia="仿宋_GB2312" w:hAnsi="仿宋_GB2312" w:cs="仿宋_GB2312" w:hint="eastAsia"/>
          <w:sz w:val="32"/>
          <w:szCs w:val="32"/>
        </w:rPr>
        <w:t>凡是纳入预算的项目支出全部申报项目支出绩效目标，财政部门负责绩效目标审核工作，相关项目情况及绩效目标全部随部门预算同步审核、同步批复、同步下达、同步公开，凡是未申报绩效目标的项目，财政不予安排资金。对纳入预算安排的项目，下一步我县将继续推进预算绩效管理，建立绩效评价与预算安排挂钩机制，严把重大政策和重点项目绩效质量关，深入推进重点项目绩效自评及绩效评价，提高财政资金使用效益。</w:t>
      </w:r>
    </w:p>
    <w:p w:rsidR="00E66D77" w:rsidRDefault="00A1047C" w:rsidP="00430043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项目安排始终坚持以人民为中心的发展思想，</w:t>
      </w:r>
      <w:r w:rsidR="00FA1DBE" w:rsidRPr="00FA1DBE">
        <w:rPr>
          <w:rFonts w:ascii="仿宋_GB2312" w:eastAsia="仿宋_GB2312" w:hAnsi="仿宋_GB2312" w:cs="仿宋_GB2312" w:hint="eastAsia"/>
          <w:sz w:val="32"/>
          <w:szCs w:val="32"/>
        </w:rPr>
        <w:t>紧紧抓住人民最关心最直接最现实的利益问题，坚持尽力而为、量力</w:t>
      </w:r>
      <w:r w:rsidR="00FA1DBE" w:rsidRPr="00FA1DBE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而行，集中财力为民办实事，着力解决好人民群众关心的就业、教育、医疗、养老、社保、住房等</w:t>
      </w:r>
      <w:proofErr w:type="gramStart"/>
      <w:r w:rsidR="00FA1DBE" w:rsidRPr="00FA1DBE">
        <w:rPr>
          <w:rFonts w:ascii="仿宋_GB2312" w:eastAsia="仿宋_GB2312" w:hAnsi="仿宋_GB2312" w:cs="仿宋_GB2312" w:hint="eastAsia"/>
          <w:sz w:val="32"/>
          <w:szCs w:val="32"/>
        </w:rPr>
        <w:t>急难愁盼问题</w:t>
      </w:r>
      <w:proofErr w:type="gramEnd"/>
      <w:r w:rsidR="00FA1DBE" w:rsidRPr="00FA1DBE">
        <w:rPr>
          <w:rFonts w:ascii="仿宋_GB2312" w:eastAsia="仿宋_GB2312" w:hAnsi="仿宋_GB2312" w:cs="仿宋_GB2312" w:hint="eastAsia"/>
          <w:sz w:val="32"/>
          <w:szCs w:val="32"/>
        </w:rPr>
        <w:t>，健全基本公共服务体系，提高公共服务水平，</w:t>
      </w:r>
      <w:r w:rsidR="00F96007" w:rsidRPr="00F96007">
        <w:rPr>
          <w:rFonts w:ascii="仿宋_GB2312" w:eastAsia="仿宋_GB2312" w:hAnsi="仿宋_GB2312" w:cs="仿宋_GB2312" w:hint="eastAsia"/>
          <w:sz w:val="32"/>
          <w:szCs w:val="32"/>
        </w:rPr>
        <w:t>不断提高人民生活品质</w:t>
      </w:r>
      <w:r w:rsidR="00F96007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B70F16" w:rsidRPr="00B70F16">
        <w:rPr>
          <w:rFonts w:ascii="仿宋_GB2312" w:eastAsia="仿宋_GB2312" w:hAnsi="仿宋_GB2312" w:cs="仿宋_GB2312" w:hint="eastAsia"/>
          <w:sz w:val="32"/>
          <w:szCs w:val="32"/>
        </w:rPr>
        <w:t>加大生态文明建设和环境保护力度，</w:t>
      </w:r>
      <w:r w:rsidR="00F96007" w:rsidRPr="00F96007">
        <w:rPr>
          <w:rFonts w:ascii="仿宋_GB2312" w:eastAsia="仿宋_GB2312" w:hAnsi="仿宋_GB2312" w:cs="仿宋_GB2312" w:hint="eastAsia"/>
          <w:sz w:val="32"/>
          <w:szCs w:val="32"/>
        </w:rPr>
        <w:t>持续改善生态环境质量，把耿马建设成最美丽的地方</w:t>
      </w:r>
      <w:r w:rsidR="00FA1DBE" w:rsidRPr="00FA1DBE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8D3A83" w:rsidRPr="008D3A83">
        <w:rPr>
          <w:rFonts w:ascii="仿宋_GB2312" w:eastAsia="仿宋_GB2312" w:hAnsi="仿宋_GB2312" w:cs="仿宋_GB2312" w:hint="eastAsia"/>
          <w:sz w:val="32"/>
          <w:szCs w:val="32"/>
        </w:rPr>
        <w:t>全力支持全县经济社会高质量发展，以实际行动把县委县人民政府决策部署落到实处，奋力推进全县财政向好发展</w:t>
      </w:r>
    </w:p>
    <w:p w:rsidR="00F437E0" w:rsidRPr="00430043" w:rsidRDefault="00F437E0" w:rsidP="00F437E0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F437E0">
        <w:rPr>
          <w:rFonts w:ascii="仿宋_GB2312" w:eastAsia="仿宋_GB2312" w:hAnsi="仿宋_GB2312" w:cs="仿宋_GB2312" w:hint="eastAsia"/>
          <w:sz w:val="32"/>
          <w:szCs w:val="32"/>
        </w:rPr>
        <w:t>【重点领域】是指中央、省、市确定的事关国民经济和社会发展的主要方向，来源于各级“十四五”规划的重点。如：根据《中共中央关于制定国民经济和社会发展第十四个五年规划和二</w:t>
      </w:r>
      <w:r w:rsidRPr="00F437E0">
        <w:rPr>
          <w:rFonts w:ascii="宋体" w:eastAsia="宋体" w:hAnsi="宋体" w:cs="宋体" w:hint="eastAsia"/>
          <w:sz w:val="32"/>
          <w:szCs w:val="32"/>
        </w:rPr>
        <w:t>〇</w:t>
      </w:r>
      <w:r w:rsidRPr="00F437E0">
        <w:rPr>
          <w:rFonts w:ascii="仿宋_GB2312" w:eastAsia="仿宋_GB2312" w:hAnsi="仿宋_GB2312" w:cs="仿宋_GB2312" w:hint="eastAsia"/>
          <w:sz w:val="32"/>
          <w:szCs w:val="32"/>
        </w:rPr>
        <w:t>三五年远景目标的建议》，明确了未来5年中国经济社会发展和改革开放12个重点领域的思路和重点工作：1.科技创新；2.产业发展；3；国内市场；4.深化改革；5.乡村振兴；6.区域发展；7.文化建设；8.绿色发展；9.对外开放；10.社会建设；11.安全发展；12.国防建设。</w:t>
      </w:r>
    </w:p>
    <w:sectPr w:rsidR="00F437E0" w:rsidRPr="00430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48" w:rsidRDefault="00886648" w:rsidP="00877B9B">
      <w:r>
        <w:separator/>
      </w:r>
    </w:p>
  </w:endnote>
  <w:endnote w:type="continuationSeparator" w:id="0">
    <w:p w:rsidR="00886648" w:rsidRDefault="00886648" w:rsidP="0087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48" w:rsidRDefault="00886648" w:rsidP="00877B9B">
      <w:r>
        <w:separator/>
      </w:r>
    </w:p>
  </w:footnote>
  <w:footnote w:type="continuationSeparator" w:id="0">
    <w:p w:rsidR="00886648" w:rsidRDefault="00886648" w:rsidP="00877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NzAxMDA2YmY2MGE2NTgxNjQ1OGE0MjI0NjdjOTQifQ=="/>
  </w:docVars>
  <w:rsids>
    <w:rsidRoot w:val="00B87704"/>
    <w:rsid w:val="000E4FD1"/>
    <w:rsid w:val="0014776C"/>
    <w:rsid w:val="00176594"/>
    <w:rsid w:val="001B401B"/>
    <w:rsid w:val="001B7ED7"/>
    <w:rsid w:val="001F3D92"/>
    <w:rsid w:val="00257A3E"/>
    <w:rsid w:val="002B26FC"/>
    <w:rsid w:val="002E2D47"/>
    <w:rsid w:val="0034770C"/>
    <w:rsid w:val="00363D2E"/>
    <w:rsid w:val="003F7EA4"/>
    <w:rsid w:val="00430043"/>
    <w:rsid w:val="0045050E"/>
    <w:rsid w:val="00526F7F"/>
    <w:rsid w:val="00534561"/>
    <w:rsid w:val="005C2A93"/>
    <w:rsid w:val="005F16E0"/>
    <w:rsid w:val="005F308B"/>
    <w:rsid w:val="00604B78"/>
    <w:rsid w:val="00665E37"/>
    <w:rsid w:val="006A2D16"/>
    <w:rsid w:val="006C16F0"/>
    <w:rsid w:val="006E3ACA"/>
    <w:rsid w:val="007037A0"/>
    <w:rsid w:val="007A0194"/>
    <w:rsid w:val="007A3446"/>
    <w:rsid w:val="007B4DD8"/>
    <w:rsid w:val="007C6AE8"/>
    <w:rsid w:val="007F1799"/>
    <w:rsid w:val="00877B9B"/>
    <w:rsid w:val="00886648"/>
    <w:rsid w:val="0089752E"/>
    <w:rsid w:val="008D3A83"/>
    <w:rsid w:val="008D3BDB"/>
    <w:rsid w:val="008F62DE"/>
    <w:rsid w:val="008F7985"/>
    <w:rsid w:val="0094212C"/>
    <w:rsid w:val="009D46EC"/>
    <w:rsid w:val="00A1047C"/>
    <w:rsid w:val="00A70FFA"/>
    <w:rsid w:val="00A746C4"/>
    <w:rsid w:val="00AC53D5"/>
    <w:rsid w:val="00AF2850"/>
    <w:rsid w:val="00B33BCB"/>
    <w:rsid w:val="00B70F16"/>
    <w:rsid w:val="00B87704"/>
    <w:rsid w:val="00BA44AB"/>
    <w:rsid w:val="00C5779E"/>
    <w:rsid w:val="00C62B73"/>
    <w:rsid w:val="00D03C88"/>
    <w:rsid w:val="00D13170"/>
    <w:rsid w:val="00D739F8"/>
    <w:rsid w:val="00DC56F2"/>
    <w:rsid w:val="00E66D77"/>
    <w:rsid w:val="00EB11F6"/>
    <w:rsid w:val="00EF4126"/>
    <w:rsid w:val="00F33313"/>
    <w:rsid w:val="00F437E0"/>
    <w:rsid w:val="00F96007"/>
    <w:rsid w:val="00FA1DBE"/>
    <w:rsid w:val="00FA424A"/>
    <w:rsid w:val="00FE579E"/>
    <w:rsid w:val="117C1A4B"/>
    <w:rsid w:val="4C1C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4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0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4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07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30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3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66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00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23</cp:revision>
  <dcterms:created xsi:type="dcterms:W3CDTF">2019-12-22T12:44:00Z</dcterms:created>
  <dcterms:modified xsi:type="dcterms:W3CDTF">2023-10-15T08:18:00Z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35A64B5BBB1E480DAC7BB4E0DBD46EF8</vt:lpwstr>
  </property>
</Properties>
</file>